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47" w:rsidRPr="00B34513" w:rsidRDefault="008A1944" w:rsidP="006C3A47">
      <w:pPr>
        <w:rPr>
          <w:lang w:val="ru-RU"/>
        </w:rPr>
      </w:pPr>
      <w:bookmarkStart w:id="0" w:name="_GoBack"/>
      <w:r w:rsidRPr="008A1944">
        <w:rPr>
          <w:lang w:val="ru-RU"/>
        </w:rPr>
        <w:drawing>
          <wp:inline distT="0" distB="0" distL="0" distR="0" wp14:anchorId="26F82DD9" wp14:editId="160CD3D2">
            <wp:extent cx="6617653" cy="835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8226" cy="83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462A" w:rsidRPr="00B34513" w:rsidRDefault="00F6462A">
      <w:pPr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3835545"/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aae73cf6-9a33-481a-a72b-2a67fc11b813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C3A47" w:rsidRPr="006C3A47" w:rsidRDefault="006C3A47" w:rsidP="006C3A47">
      <w:pPr>
        <w:rPr>
          <w:sz w:val="24"/>
          <w:szCs w:val="24"/>
          <w:lang w:val="ru-RU"/>
        </w:rPr>
        <w:sectPr w:rsidR="006C3A47" w:rsidRPr="006C3A47" w:rsidSect="006C3A47">
          <w:pgSz w:w="11906" w:h="16383"/>
          <w:pgMar w:top="1134" w:right="850" w:bottom="1134" w:left="1134" w:header="720" w:footer="720" w:gutter="0"/>
          <w:cols w:space="720"/>
        </w:sectPr>
      </w:pPr>
    </w:p>
    <w:bookmarkEnd w:id="1"/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6C3A47">
        <w:rPr>
          <w:rFonts w:ascii="Times New Roman" w:hAnsi="Times New Roman"/>
          <w:color w:val="000000"/>
          <w:sz w:val="24"/>
          <w:szCs w:val="24"/>
        </w:rPr>
        <w:t>XXI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. Эмпирический и теоретический 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 в экономическую науку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6C3A47" w:rsidRPr="00B34513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</w:t>
      </w:r>
      <w:r w:rsidRPr="00B34513">
        <w:rPr>
          <w:rFonts w:ascii="Times New Roman" w:hAnsi="Times New Roman"/>
          <w:color w:val="000000"/>
          <w:sz w:val="24"/>
          <w:szCs w:val="24"/>
          <w:lang w:val="ru-RU"/>
        </w:rPr>
        <w:t>Антиинфляционная политика в Российской Федерации.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C3A47" w:rsidRDefault="006C3A47">
      <w:pPr>
        <w:rPr>
          <w:lang w:val="ru-RU"/>
        </w:rPr>
      </w:pPr>
    </w:p>
    <w:p w:rsidR="006C3A47" w:rsidRPr="006C3A47" w:rsidRDefault="006C3A47" w:rsidP="006C3A47">
      <w:pPr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_Toc135757235"/>
      <w:bookmarkEnd w:id="3"/>
      <w:r w:rsidRPr="006C3A4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C3A47" w:rsidRPr="006C3A47" w:rsidRDefault="006C3A47" w:rsidP="006C3A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6C3A4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уметь классифицировать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материала разделов «Основы философии», «Основы социальной психологии», «Основы экономической науки»;</w:t>
      </w:r>
    </w:p>
    <w:p w:rsidR="006C3A47" w:rsidRPr="006C3A47" w:rsidRDefault="006C3A47" w:rsidP="006C3A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C3A47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6C3A47" w:rsidRDefault="006C3A47" w:rsidP="006C3A47">
      <w:pPr>
        <w:rPr>
          <w:lang w:val="ru-RU"/>
        </w:rPr>
      </w:pPr>
    </w:p>
    <w:p w:rsidR="006C3A47" w:rsidRPr="00461BF2" w:rsidRDefault="006C3A47" w:rsidP="006C3A47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A47" w:rsidRDefault="006C3A47" w:rsidP="003B6D8F">
      <w:pPr>
        <w:pStyle w:val="a3"/>
        <w:spacing w:after="0"/>
        <w:ind w:left="960"/>
        <w:jc w:val="center"/>
      </w:pPr>
      <w:r w:rsidRPr="004A0008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C3A47" w:rsidRDefault="006C3A47" w:rsidP="006C3A47">
      <w:pPr>
        <w:pStyle w:val="a3"/>
        <w:spacing w:after="0"/>
        <w:ind w:left="96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08"/>
        <w:gridCol w:w="946"/>
        <w:gridCol w:w="1841"/>
        <w:gridCol w:w="1910"/>
      </w:tblGrid>
      <w:tr w:rsidR="006C3A47" w:rsidTr="003B6D8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A47" w:rsidRDefault="006C3A47" w:rsidP="003B6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A47" w:rsidRDefault="006C3A47" w:rsidP="003B6D8F">
            <w:pPr>
              <w:spacing w:after="0"/>
              <w:ind w:left="135"/>
            </w:pPr>
          </w:p>
        </w:tc>
        <w:tc>
          <w:tcPr>
            <w:tcW w:w="3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3A47" w:rsidRDefault="006C3A47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A47" w:rsidRDefault="006C3A47" w:rsidP="003B6D8F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6C3A47" w:rsidRDefault="006C3A47" w:rsidP="003B6D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C3A47" w:rsidTr="003B6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C3A47" w:rsidRDefault="006C3A47" w:rsidP="003B6D8F"/>
        </w:tc>
        <w:tc>
          <w:tcPr>
            <w:tcW w:w="3708" w:type="dxa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C3A47" w:rsidRDefault="006C3A47" w:rsidP="003B6D8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C3A47" w:rsidRDefault="006C3A47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A47" w:rsidRDefault="006C3A47" w:rsidP="003B6D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A47" w:rsidRDefault="006C3A47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A47" w:rsidRDefault="006C3A47" w:rsidP="003B6D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A47" w:rsidRDefault="006C3A47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A47" w:rsidRDefault="006C3A47" w:rsidP="003B6D8F">
            <w:pPr>
              <w:spacing w:after="0"/>
              <w:ind w:left="135"/>
            </w:pPr>
          </w:p>
        </w:tc>
      </w:tr>
      <w:tr w:rsidR="006C3A47" w:rsidRPr="008A1944" w:rsidTr="003B6D8F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C3A47" w:rsidRPr="004A0008" w:rsidRDefault="00FB0CA8" w:rsidP="003B6D8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133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3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4A0008" w:rsidRDefault="00FB0CA8" w:rsidP="00FB0CA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291F68" w:rsidRDefault="00FB0CA8" w:rsidP="00FB0CA8">
            <w:pPr>
              <w:spacing w:after="0"/>
              <w:ind w:left="135"/>
              <w:rPr>
                <w:b/>
              </w:rPr>
            </w:pPr>
            <w:proofErr w:type="spellStart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Pr="00291F68" w:rsidRDefault="00FB0CA8" w:rsidP="00FB0CA8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</w:t>
            </w:r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6C3A47" w:rsidTr="003B6D8F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4A000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4A0008" w:rsidRDefault="00FB0CA8" w:rsidP="00FB0CA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8A1944" w:rsidTr="003B6D8F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133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3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FB0CA8" w:rsidRDefault="00FB0CA8" w:rsidP="00FB0C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Pr="00FB0CA8" w:rsidRDefault="00FB0CA8" w:rsidP="00FB0C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8A1944" w:rsidTr="003B6D8F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133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3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CA8" w:rsidRPr="00713397" w:rsidRDefault="00FB0CA8" w:rsidP="00FB0CA8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FB0CA8" w:rsidP="00FB0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B0CA8" w:rsidRPr="00FB0CA8" w:rsidTr="003B6D8F">
        <w:trPr>
          <w:trHeight w:val="144"/>
          <w:tblCellSpacing w:w="20" w:type="nil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0CA8" w:rsidRPr="00FB0CA8" w:rsidRDefault="00B14D23" w:rsidP="00FB0C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0CA8" w:rsidRPr="00FB0CA8" w:rsidRDefault="00B14D23" w:rsidP="00FB0C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CA8" w:rsidRDefault="00B14D23" w:rsidP="00FB0CA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CA8" w:rsidRPr="004A0008" w:rsidRDefault="00FB0CA8" w:rsidP="00FB0CA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14D23" w:rsidRPr="00FB0CA8" w:rsidTr="003B6D8F">
        <w:trPr>
          <w:trHeight w:val="144"/>
          <w:tblCellSpacing w:w="20" w:type="nil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14D23" w:rsidRDefault="00B14D23" w:rsidP="00B14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14D23" w:rsidRDefault="00B14D23" w:rsidP="00B14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4D23" w:rsidRDefault="00B14D23" w:rsidP="00B14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4D23" w:rsidRPr="004A0008" w:rsidRDefault="00B14D23" w:rsidP="00B14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14D23" w:rsidRPr="00FB0CA8" w:rsidTr="003B6D8F">
        <w:trPr>
          <w:trHeight w:val="144"/>
          <w:tblCellSpacing w:w="20" w:type="nil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14D23" w:rsidRPr="00713397" w:rsidRDefault="00B14D23" w:rsidP="00B14D23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14D23" w:rsidRDefault="00B14D23" w:rsidP="00B14D23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4D23" w:rsidRDefault="00B14D23" w:rsidP="00B14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4D23" w:rsidRPr="004A0008" w:rsidRDefault="00B14D23" w:rsidP="00B14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:rsidR="003B6D8F" w:rsidRDefault="003B6D8F" w:rsidP="006C3A47">
      <w:pPr>
        <w:rPr>
          <w:lang w:val="ru-RU"/>
        </w:rPr>
      </w:pPr>
      <w:r>
        <w:rPr>
          <w:lang w:val="ru-RU"/>
        </w:rPr>
        <w:t xml:space="preserve"> </w:t>
      </w:r>
    </w:p>
    <w:p w:rsidR="003B6D8F" w:rsidRPr="003B6D8F" w:rsidRDefault="003B6D8F" w:rsidP="003B6D8F">
      <w:pPr>
        <w:rPr>
          <w:lang w:val="ru-RU"/>
        </w:rPr>
      </w:pPr>
    </w:p>
    <w:p w:rsidR="003B6D8F" w:rsidRPr="003B6D8F" w:rsidRDefault="003B6D8F" w:rsidP="003B6D8F">
      <w:pPr>
        <w:rPr>
          <w:lang w:val="ru-RU"/>
        </w:rPr>
      </w:pPr>
    </w:p>
    <w:p w:rsidR="003B6D8F" w:rsidRPr="003B6D8F" w:rsidRDefault="003B6D8F" w:rsidP="003B6D8F">
      <w:pPr>
        <w:rPr>
          <w:lang w:val="ru-RU"/>
        </w:rPr>
      </w:pPr>
    </w:p>
    <w:p w:rsidR="003B6D8F" w:rsidRPr="003B6D8F" w:rsidRDefault="003B6D8F" w:rsidP="003B6D8F">
      <w:pPr>
        <w:rPr>
          <w:lang w:val="ru-RU"/>
        </w:rPr>
      </w:pPr>
    </w:p>
    <w:p w:rsidR="003B6D8F" w:rsidRPr="003B6D8F" w:rsidRDefault="003B6D8F" w:rsidP="003B6D8F">
      <w:pPr>
        <w:rPr>
          <w:lang w:val="ru-RU"/>
        </w:rPr>
      </w:pPr>
    </w:p>
    <w:p w:rsidR="003B6D8F" w:rsidRPr="003B6D8F" w:rsidRDefault="003B6D8F" w:rsidP="003B6D8F">
      <w:pPr>
        <w:rPr>
          <w:lang w:val="ru-RU"/>
        </w:rPr>
      </w:pPr>
    </w:p>
    <w:p w:rsidR="003B6D8F" w:rsidRPr="003B6D8F" w:rsidRDefault="003B6D8F" w:rsidP="003B6D8F">
      <w:pPr>
        <w:rPr>
          <w:lang w:val="ru-RU"/>
        </w:rPr>
      </w:pPr>
    </w:p>
    <w:p w:rsidR="003B6D8F" w:rsidRDefault="003B6D8F" w:rsidP="003B6D8F">
      <w:pPr>
        <w:rPr>
          <w:lang w:val="ru-RU"/>
        </w:rPr>
      </w:pPr>
    </w:p>
    <w:p w:rsidR="003B6D8F" w:rsidRPr="00B379A2" w:rsidRDefault="003B6D8F" w:rsidP="003B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3B6D8F" w:rsidRPr="00B379A2" w:rsidRDefault="003B6D8F" w:rsidP="003B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129"/>
        <w:gridCol w:w="1150"/>
        <w:gridCol w:w="1894"/>
      </w:tblGrid>
      <w:tr w:rsidR="003B6D8F" w:rsidRPr="00B379A2" w:rsidTr="003B6D8F">
        <w:tc>
          <w:tcPr>
            <w:tcW w:w="800" w:type="dxa"/>
            <w:shd w:val="clear" w:color="auto" w:fill="auto"/>
          </w:tcPr>
          <w:p w:rsidR="003B6D8F" w:rsidRPr="00B379A2" w:rsidRDefault="003B6D8F" w:rsidP="003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5129" w:type="dxa"/>
            <w:shd w:val="clear" w:color="auto" w:fill="auto"/>
          </w:tcPr>
          <w:p w:rsidR="003B6D8F" w:rsidRPr="00B379A2" w:rsidRDefault="003B6D8F" w:rsidP="003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3B6D8F" w:rsidRPr="00B379A2" w:rsidRDefault="003B6D8F" w:rsidP="003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D8F" w:rsidRPr="00B379A2" w:rsidRDefault="003B6D8F" w:rsidP="003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3B6D8F" w:rsidRPr="00B379A2" w:rsidRDefault="003B6D8F" w:rsidP="003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spellEnd"/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1440FF" w:rsidRDefault="003B6D8F" w:rsidP="003B6D8F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</w:t>
            </w:r>
            <w:r w:rsidR="00B3451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хологии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группы на индивидуальное </w:t>
            </w: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Pr="00713397" w:rsidRDefault="003B6D8F" w:rsidP="003B6D8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3B6D8F" w:rsidRPr="00B379A2" w:rsidTr="003B6D8F">
        <w:tc>
          <w:tcPr>
            <w:tcW w:w="80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B6D8F" w:rsidRDefault="003B6D8F" w:rsidP="003B6D8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1440FF" w:rsidRDefault="001440FF" w:rsidP="001440FF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</w:t>
            </w:r>
            <w:r w:rsidR="00261BA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ской Федерации по защите конкуренции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5906F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5906F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5906F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5906F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5906F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5906F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</w:p>
        </w:tc>
      </w:tr>
      <w:tr w:rsidR="001440FF" w:rsidRPr="00B379A2" w:rsidTr="00261BAF">
        <w:tc>
          <w:tcPr>
            <w:tcW w:w="80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1440FF" w:rsidRPr="005906F7" w:rsidRDefault="001440FF" w:rsidP="001440FF">
            <w:pPr>
              <w:spacing w:after="0"/>
              <w:ind w:left="135"/>
              <w:rPr>
                <w:b/>
                <w:lang w:val="ru-RU"/>
              </w:rPr>
            </w:pPr>
            <w:r w:rsidRPr="00590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тестирования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40FF" w:rsidRPr="00B379A2" w:rsidTr="00261BAF">
        <w:tc>
          <w:tcPr>
            <w:tcW w:w="5929" w:type="dxa"/>
            <w:gridSpan w:val="2"/>
            <w:shd w:val="clear" w:color="auto" w:fill="auto"/>
            <w:vAlign w:val="center"/>
          </w:tcPr>
          <w:p w:rsidR="001440FF" w:rsidRPr="00713397" w:rsidRDefault="001440FF" w:rsidP="001440FF">
            <w:pPr>
              <w:spacing w:after="0"/>
              <w:ind w:left="135"/>
              <w:rPr>
                <w:lang w:val="ru-RU"/>
              </w:rPr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 w:rsidRPr="00713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440FF" w:rsidRDefault="001440FF" w:rsidP="00144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</w:tr>
    </w:tbl>
    <w:p w:rsidR="00024413" w:rsidRDefault="00024413" w:rsidP="003B6D8F">
      <w:pPr>
        <w:tabs>
          <w:tab w:val="left" w:pos="4440"/>
        </w:tabs>
        <w:rPr>
          <w:lang w:val="ru-RU"/>
        </w:rPr>
      </w:pPr>
    </w:p>
    <w:p w:rsidR="00024413" w:rsidRPr="00024413" w:rsidRDefault="00024413" w:rsidP="00024413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105"/>
          <w:kern w:val="1"/>
          <w:sz w:val="24"/>
          <w:szCs w:val="24"/>
          <w:lang w:val="ru-RU" w:eastAsia="ar-SA"/>
        </w:rPr>
      </w:pPr>
      <w:r w:rsidRPr="00024413">
        <w:rPr>
          <w:rFonts w:ascii="Times New Roman" w:eastAsia="Times New Roman" w:hAnsi="Times New Roman" w:cs="Times New Roman"/>
          <w:b/>
          <w:color w:val="000000"/>
          <w:w w:val="105"/>
          <w:kern w:val="1"/>
          <w:sz w:val="24"/>
          <w:szCs w:val="24"/>
          <w:lang w:val="ru-RU" w:eastAsia="ar-SA"/>
        </w:rPr>
        <w:t>УМК</w:t>
      </w:r>
    </w:p>
    <w:p w:rsidR="00024413" w:rsidRPr="00024413" w:rsidRDefault="00024413" w:rsidP="00024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 w:eastAsia="ru-RU"/>
        </w:rPr>
      </w:pPr>
    </w:p>
    <w:p w:rsidR="00024413" w:rsidRPr="00024413" w:rsidRDefault="00024413" w:rsidP="0002441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4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Учебник «Обществознание 10 класс</w:t>
      </w:r>
      <w:proofErr w:type="gramStart"/>
      <w:r w:rsidRPr="000244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профильный уровень)</w:t>
      </w:r>
      <w:r w:rsidRPr="000244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 ред. Боголюбова Л.Н, Ивановой Л.Ф. Изд.: Просвещение, 2016</w:t>
      </w:r>
    </w:p>
    <w:p w:rsidR="00024413" w:rsidRPr="00024413" w:rsidRDefault="00024413" w:rsidP="0002441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4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«Обществознание 11</w:t>
      </w:r>
      <w:r w:rsidRPr="000244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(профильный уровень)</w:t>
      </w:r>
      <w:r w:rsidRPr="000244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 ред. Боголюбова Л.Н, Ивановой Л.Ф.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Изд.: Просвещение, 2013</w:t>
      </w:r>
    </w:p>
    <w:p w:rsidR="00024413" w:rsidRPr="00024413" w:rsidRDefault="00024413" w:rsidP="0002441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Учебник «Экономика».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 М.: ВИТА-ПРЕСС, 2011</w:t>
      </w:r>
    </w:p>
    <w:p w:rsidR="00024413" w:rsidRPr="00024413" w:rsidRDefault="00024413" w:rsidP="0002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3A47" w:rsidRPr="00024413" w:rsidRDefault="006C3A47" w:rsidP="00024413">
      <w:pPr>
        <w:rPr>
          <w:lang w:val="ru-RU"/>
        </w:rPr>
      </w:pPr>
    </w:p>
    <w:sectPr w:rsidR="006C3A47" w:rsidRPr="00024413" w:rsidSect="006C3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6362"/>
    <w:multiLevelType w:val="hybridMultilevel"/>
    <w:tmpl w:val="40A68D16"/>
    <w:lvl w:ilvl="0" w:tplc="95FC8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5"/>
    <w:rsid w:val="00024413"/>
    <w:rsid w:val="000534EB"/>
    <w:rsid w:val="001440FF"/>
    <w:rsid w:val="00261BAF"/>
    <w:rsid w:val="003B6D8F"/>
    <w:rsid w:val="00575AA5"/>
    <w:rsid w:val="005906F7"/>
    <w:rsid w:val="006C3A47"/>
    <w:rsid w:val="008A1944"/>
    <w:rsid w:val="00B14D23"/>
    <w:rsid w:val="00B34513"/>
    <w:rsid w:val="00F6462A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8</cp:revision>
  <dcterms:created xsi:type="dcterms:W3CDTF">2023-08-19T04:05:00Z</dcterms:created>
  <dcterms:modified xsi:type="dcterms:W3CDTF">2023-09-08T07:24:00Z</dcterms:modified>
</cp:coreProperties>
</file>